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Pr>
      <w:r>
        <w:rPr>
          <w:lang w:eastAsia="hr-HR"/>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-142240</wp:posOffset>
            </wp:positionV>
            <wp:extent cx="1209675" cy="1261110"/>
            <wp:effectExtent l="0" t="0" r="0" b="0"/>
            <wp:wrapSquare wrapText="bothSides"/>
            <wp:docPr id="2" name="Slika 1" descr="C:\Users\Domi\Desktop\HUP\HUP1-dodatna jačina bo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Domi\Desktop\HUP\HUP1-dodatna jačina boj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7879" cy="1269517"/>
                    </a:xfrm>
                    <a:prstGeom prst="rect">
                      <a:avLst/>
                    </a:prstGeom>
                    <a:noFill/>
                    <a:ln w="9525">
                      <a:noFill/>
                      <a:miter lim="800000"/>
                      <a:headEnd/>
                      <a:tailEnd/>
                    </a:ln>
                  </pic:spPr>
                </pic:pic>
              </a:graphicData>
            </a:graphic>
          </wp:anchor>
        </w:drawing>
      </w:r>
      <w:r>
        <w:t>HUP Pčelinjak</w:t>
      </w:r>
    </w:p>
    <w:p>
      <w:pPr>
        <w:pStyle w:val="7"/>
      </w:pPr>
      <w:r>
        <w:t xml:space="preserve">Njegoševa 10/1 , 10000 ZAGREB                                               </w:t>
      </w:r>
    </w:p>
    <w:p>
      <w:pPr>
        <w:pStyle w:val="7"/>
      </w:pPr>
      <w:r>
        <w:t xml:space="preserve">Mob.:  098/1870-178                                                                  </w:t>
      </w:r>
    </w:p>
    <w:p>
      <w:pPr>
        <w:pStyle w:val="7"/>
      </w:pPr>
      <w:r>
        <w:t xml:space="preserve">e-mail: </w:t>
      </w:r>
      <w:r>
        <w:fldChar w:fldCharType="begin"/>
      </w:r>
      <w:r>
        <w:instrText xml:space="preserve"> HYPERLINK "mailto:predsjednik@pcelinjak.hr" </w:instrText>
      </w:r>
      <w:r>
        <w:fldChar w:fldCharType="separate"/>
      </w:r>
      <w:r>
        <w:rPr>
          <w:rStyle w:val="5"/>
        </w:rPr>
        <w:t>predsjednik@pcelinjak.hr</w:t>
      </w:r>
      <w:r>
        <w:rPr>
          <w:rStyle w:val="5"/>
        </w:rPr>
        <w:fldChar w:fldCharType="end"/>
      </w:r>
    </w:p>
    <w:p>
      <w:pPr>
        <w:pStyle w:val="7"/>
      </w:pPr>
      <w:r>
        <w:t>OIB: 57314858379</w:t>
      </w:r>
    </w:p>
    <w:p>
      <w:pPr>
        <w:pStyle w:val="7"/>
      </w:pPr>
      <w:r>
        <w:t>Rn: HR 712484008 1135077745  RBA</w:t>
      </w:r>
    </w:p>
    <w:p>
      <w:pPr>
        <w:pStyle w:val="7"/>
      </w:pPr>
      <w:r>
        <w:t xml:space="preserve">www.pcelinjak.hr                                                  </w:t>
      </w:r>
    </w:p>
    <w:p/>
    <w:p/>
    <w:p/>
    <w:p>
      <w:pPr>
        <w:jc w:val="center"/>
        <w:rPr>
          <w:b/>
          <w:sz w:val="32"/>
          <w:szCs w:val="32"/>
        </w:rPr>
      </w:pPr>
      <w:r>
        <w:rPr>
          <w:b/>
          <w:sz w:val="32"/>
          <w:szCs w:val="32"/>
        </w:rPr>
        <w:t>PLAN RADA ZA 202</w:t>
      </w:r>
      <w:r>
        <w:rPr>
          <w:rFonts w:hint="default"/>
          <w:b/>
          <w:sz w:val="32"/>
          <w:szCs w:val="32"/>
          <w:lang w:val="hr-HR"/>
        </w:rPr>
        <w:t>3</w:t>
      </w:r>
      <w:r>
        <w:rPr>
          <w:b/>
          <w:sz w:val="32"/>
          <w:szCs w:val="32"/>
        </w:rPr>
        <w:t>.g.</w:t>
      </w:r>
    </w:p>
    <w:p>
      <w:pPr>
        <w:jc w:val="center"/>
        <w:rPr>
          <w:b/>
          <w:sz w:val="32"/>
          <w:szCs w:val="32"/>
        </w:rPr>
      </w:pP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Kao što već sada vidimo epidemiološka situacija se popravlja te nam daje naslutiti vraćanje u normalu.</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Nadamo se nastavku svih naših redovnih djelatnosti ali i možemo planirati i neka nova događanja.</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Moramo napomenuti da smo i u ovim kriznim godinama uspjeli odrađivati sve zadaće postavljene pred našu Udrugu koja je svakim danom sve jača.</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U 2023. godini očekuju nas naši redovni projekti a jedan od njih je i GPS 112 koji se sada provodi u sklopu službe HPS 112 koju smo uspjeli ustrojiti. Kroz ovaj projekt, ali i na druge načine, planiramo i dalje jačati suradnju sa pčelarskim Udrugama diljem RH ali i sa ostalim srodnim Udrugama.</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Rad sa mladima i djecom i dalje će nam biti prioritet, iako smo ovdje malo posustali zbog već znane epidemiološke situacije. Nadamo se Međunarodnom natjecanju mladih pčelara te da ćemo biti u mogućnosti poslati našu ekipu na ovo prestižno natjecanje gdje će školska zadruga “Pčelinja školica” koja je naš član, braniti boje Republike Hrvatske. Meni, kao predsjedniku HUP Pčelinjak, je to žarka želja i ukoliko se nastavi moj mandat poduzeti ću sve moguće da to i ostvarimo.</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I 2023. godine se nadamo biti suorganizatori Inkluzivne pčelarske škole u Zagrebu a po potrebi i na drugim lokacijama.</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S obzirom na situaciju u državi vrlo je teško planirati prijave na natječaje, kako lokalne uprave tako i na nivou ministarstava, ali ukoliko budu objevljeni svakako ćemo prijavljivati projekte jer smo u državnoj i gradskoj upravi prepoznati kao kvalitetan partner.</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Kako se nadamo ukidanju epidemioloških mjera, veselimo se našim poznatim odlascima na pčelarske sajmove i razne izlete jer po mom iskustvu to osnažuje Udrugu i povezanost među članovima te se nedostatak istoga i sada očituje u slabijoj aktivnosti članova.</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Povećanje broja članova zadaća je svih članova Udruge pa se nadam porastu broja istih iako smo i do sada dosta napredovali po tom pitanju, ali uvijek treba težiti boljemu i postavljati si više ciljeve.</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 xml:space="preserve">Nadam se i dalje više nego dobroj suradnji sa medijima ali isto tako da ćemo moći još više sidjelovati u kreiranju pčelarske politike te i nadalje biti kvalitetan suradnik svim relevantnim državnim tijelima po tom pitanju. </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Ukoliko, kako se nadamo, dođe do poboljšanja epidemiološke situacije, te samim time i povratku u neku normalu, nastaviti ćemo sa našim redfovnim druženjima i predavanjima na tjednoj bazi i to mi kao predsjedniku posebno nedostaje.</w:t>
      </w:r>
    </w:p>
    <w:p>
      <w:pPr>
        <w:rPr>
          <w:rFonts w:hint="default" w:ascii="Verdana" w:hAnsi="Verdana" w:eastAsia="SimSun" w:cs="Verdana"/>
          <w:i w:val="0"/>
          <w:caps w:val="0"/>
          <w:color w:val="333333"/>
          <w:spacing w:val="0"/>
          <w:sz w:val="24"/>
          <w:szCs w:val="24"/>
          <w:shd w:val="clear" w:fill="FFFFFF"/>
          <w:lang w:val="hr-HR"/>
        </w:rPr>
      </w:pPr>
      <w:r>
        <w:rPr>
          <w:rFonts w:hint="default" w:ascii="Verdana" w:hAnsi="Verdana" w:eastAsia="SimSun" w:cs="Verdana"/>
          <w:i w:val="0"/>
          <w:caps w:val="0"/>
          <w:color w:val="333333"/>
          <w:spacing w:val="0"/>
          <w:sz w:val="24"/>
          <w:szCs w:val="24"/>
          <w:shd w:val="clear" w:fill="FFFFFF"/>
          <w:lang w:val="hr-HR"/>
        </w:rPr>
        <w:t>Nadamo se dobrom radu u 2023. godini na tragu godina prije epidemije Korona virusa.</w:t>
      </w:r>
      <w:bookmarkStart w:id="0" w:name="_GoBack"/>
      <w:bookmarkEnd w:id="0"/>
    </w:p>
    <w:p>
      <w:pPr>
        <w:rPr>
          <w:rFonts w:hint="default" w:ascii="Verdana" w:hAnsi="Verdana" w:eastAsia="SimSun" w:cs="Verdana"/>
          <w:i w:val="0"/>
          <w:caps w:val="0"/>
          <w:color w:val="333333"/>
          <w:spacing w:val="0"/>
          <w:sz w:val="24"/>
          <w:szCs w:val="24"/>
          <w:shd w:val="clear" w:fill="FFFFFF"/>
          <w:lang w:val="hr-HR"/>
        </w:rPr>
      </w:pPr>
    </w:p>
    <w:p>
      <w:pPr>
        <w:rPr>
          <w:rFonts w:hint="default" w:ascii="Verdana" w:hAnsi="Verdana" w:eastAsia="SimSun" w:cs="Verdana"/>
          <w:i w:val="0"/>
          <w:caps w:val="0"/>
          <w:color w:val="333333"/>
          <w:spacing w:val="0"/>
          <w:sz w:val="24"/>
          <w:szCs w:val="24"/>
          <w:shd w:val="clear" w:fill="FFFFFF"/>
          <w:lang w:val="hr-HR"/>
        </w:rPr>
      </w:pPr>
    </w:p>
    <w:p>
      <w:pPr>
        <w:rPr>
          <w:sz w:val="24"/>
          <w:szCs w:val="24"/>
        </w:rPr>
      </w:pPr>
      <w:r>
        <w:rPr>
          <w:sz w:val="24"/>
          <w:szCs w:val="24"/>
        </w:rPr>
        <w:t xml:space="preserve">U Zagrebu, </w:t>
      </w:r>
      <w:r>
        <w:rPr>
          <w:rFonts w:hint="default"/>
          <w:sz w:val="24"/>
          <w:szCs w:val="24"/>
          <w:lang w:val="hr-HR"/>
        </w:rPr>
        <w:t>20</w:t>
      </w:r>
      <w:r>
        <w:rPr>
          <w:sz w:val="24"/>
          <w:szCs w:val="24"/>
        </w:rPr>
        <w:t>.</w:t>
      </w:r>
      <w:r>
        <w:rPr>
          <w:rFonts w:hint="default"/>
          <w:sz w:val="24"/>
          <w:szCs w:val="24"/>
          <w:lang w:val="hr-HR"/>
        </w:rPr>
        <w:t>02</w:t>
      </w:r>
      <w:r>
        <w:rPr>
          <w:sz w:val="24"/>
          <w:szCs w:val="24"/>
        </w:rPr>
        <w:t>.20</w:t>
      </w:r>
      <w:r>
        <w:rPr>
          <w:rFonts w:hint="default"/>
          <w:sz w:val="24"/>
          <w:szCs w:val="24"/>
          <w:lang w:val="hr-HR"/>
        </w:rPr>
        <w:t>22</w:t>
      </w:r>
      <w:r>
        <w:rPr>
          <w:sz w:val="24"/>
          <w:szCs w:val="24"/>
        </w:rPr>
        <w:t>.                                                                                          predsjednik HUP Pčelinjak</w:t>
      </w:r>
    </w:p>
    <w:p>
      <w:pPr>
        <w:rPr>
          <w:sz w:val="24"/>
          <w:szCs w:val="24"/>
        </w:rPr>
      </w:pPr>
      <w:r>
        <w:rPr>
          <w:sz w:val="24"/>
          <w:szCs w:val="24"/>
        </w:rPr>
        <w:t xml:space="preserve">                                                                                                                                    Dražen Jerman</w:t>
      </w:r>
    </w:p>
    <w:p>
      <w:pPr>
        <w:rPr>
          <w:sz w:val="24"/>
          <w:szCs w:val="24"/>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Lucida Sans">
    <w:panose1 w:val="020B0602030504020204"/>
    <w:charset w:val="00"/>
    <w:family w:val="swiss"/>
    <w:pitch w:val="default"/>
    <w:sig w:usb0="00000003" w:usb1="00000000" w:usb2="00000000" w:usb3="00000000" w:csb0="20000001"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6D"/>
    <w:rsid w:val="000026D1"/>
    <w:rsid w:val="000A38CF"/>
    <w:rsid w:val="000C41B2"/>
    <w:rsid w:val="000E197A"/>
    <w:rsid w:val="001B5F08"/>
    <w:rsid w:val="00230259"/>
    <w:rsid w:val="002B5B03"/>
    <w:rsid w:val="00404434"/>
    <w:rsid w:val="00411E6D"/>
    <w:rsid w:val="004B18FE"/>
    <w:rsid w:val="00530847"/>
    <w:rsid w:val="005556AD"/>
    <w:rsid w:val="005C241C"/>
    <w:rsid w:val="007A5A76"/>
    <w:rsid w:val="007F033A"/>
    <w:rsid w:val="007F7019"/>
    <w:rsid w:val="009F70EB"/>
    <w:rsid w:val="00A16193"/>
    <w:rsid w:val="00A27D25"/>
    <w:rsid w:val="00AB14E9"/>
    <w:rsid w:val="00B67216"/>
    <w:rsid w:val="00C81A1E"/>
    <w:rsid w:val="00DE2A34"/>
    <w:rsid w:val="00E07809"/>
    <w:rsid w:val="00FA2A93"/>
    <w:rsid w:val="4E9238F5"/>
    <w:rsid w:val="5BD72886"/>
    <w:rsid w:val="63B066CF"/>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unhideWhenUsed="0" w:uiPriority="5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character" w:styleId="5">
    <w:name w:val="Hyperlink"/>
    <w:basedOn w:val="2"/>
    <w:unhideWhenUsed/>
    <w:uiPriority w:val="99"/>
    <w:rPr>
      <w:color w:val="0000FF" w:themeColor="hyperlink"/>
      <w:u w:val="single"/>
      <w14:textFill>
        <w14:solidFill>
          <w14:schemeClr w14:val="hlink"/>
        </w14:solidFill>
      </w14:textFill>
    </w:rPr>
  </w:style>
  <w:style w:type="character" w:customStyle="1" w:styleId="6">
    <w:name w:val="Tekst balončića Char"/>
    <w:basedOn w:val="2"/>
    <w:link w:val="4"/>
    <w:semiHidden/>
    <w:qFormat/>
    <w:uiPriority w:val="99"/>
    <w:rPr>
      <w:rFonts w:ascii="Tahoma" w:hAnsi="Tahoma" w:cs="Tahoma"/>
      <w:sz w:val="16"/>
      <w:szCs w:val="16"/>
    </w:rPr>
  </w:style>
  <w:style w:type="paragraph" w:styleId="7">
    <w:name w:val="No Spacing"/>
    <w:qFormat/>
    <w:uiPriority w:val="1"/>
    <w:pPr>
      <w:spacing w:after="0" w:line="240" w:lineRule="auto"/>
    </w:pPr>
    <w:rPr>
      <w:rFonts w:asciiTheme="minorHAnsi" w:hAnsiTheme="minorHAnsi" w:eastAsiaTheme="minorHAnsi" w:cstheme="minorBidi"/>
      <w:sz w:val="22"/>
      <w:szCs w:val="22"/>
      <w:lang w:val="hr-HR" w:eastAsia="en-US" w:bidi="ar-SA"/>
    </w:r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Standard"/>
    <w:qFormat/>
    <w:uiPriority w:val="0"/>
    <w:pPr>
      <w:suppressAutoHyphens/>
      <w:autoSpaceDN w:val="0"/>
      <w:spacing w:after="0" w:line="240" w:lineRule="auto"/>
      <w:textAlignment w:val="baseline"/>
    </w:pPr>
    <w:rPr>
      <w:rFonts w:ascii="Liberation Serif" w:hAnsi="Liberation Serif" w:eastAsia="SimSun" w:cs="Lucida Sans"/>
      <w:kern w:val="3"/>
      <w:sz w:val="24"/>
      <w:szCs w:val="24"/>
      <w:lang w:val="hr-HR" w:eastAsia="zh-CN" w:bidi="hi-IN"/>
    </w:rPr>
  </w:style>
  <w:style w:type="paragraph" w:customStyle="1" w:styleId="10">
    <w:name w:val="Text body"/>
    <w:basedOn w:val="9"/>
    <w:qFormat/>
    <w:uiPriority w:val="0"/>
    <w:pPr>
      <w:spacing w:after="140" w:line="288" w:lineRule="auto"/>
    </w:pPr>
  </w:style>
  <w:style w:type="character" w:customStyle="1" w:styleId="11">
    <w:name w:val="Strong Emphasis"/>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Pages>
  <Words>448</Words>
  <Characters>2558</Characters>
  <Lines>21</Lines>
  <Paragraphs>5</Paragraphs>
  <TotalTime>72</TotalTime>
  <ScaleCrop>false</ScaleCrop>
  <LinksUpToDate>false</LinksUpToDate>
  <CharactersWithSpaces>3001</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2019-12-11T11:35:00Z</dcterms:created>
  <dc:creator>bee happy</dc:creator>
  <cp:lastModifiedBy>WPS_1612289907</cp:lastModifiedBy>
  <cp:lastPrinted>2018-02-20T13:35:00Z</cp:lastPrinted>
  <dcterms:modified xsi:type="dcterms:W3CDTF">2022-02-20T10:47:07Z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2057-11.2.0.10463</vt:lpwstr>
  </property>
  <property fmtid="{D5CDD505-2E9C-101B-9397-08002B2CF9AE}" pid="3" name="ICV">
    <vt:lpwstr>9C21BCFAFE2B45949C0605D19D9D4750</vt:lpwstr>
  </property>
</Properties>
</file>