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pPr>
      <w:r>
        <w:rPr>
          <w:lang w:eastAsia="hr-HR"/>
        </w:rPr>
        <w:drawing>
          <wp:anchor distT="0" distB="0" distL="114300" distR="114300" simplePos="0" relativeHeight="251659264" behindDoc="0" locked="0" layoutInCell="1" allowOverlap="1">
            <wp:simplePos x="0" y="0"/>
            <wp:positionH relativeFrom="column">
              <wp:posOffset>-400050</wp:posOffset>
            </wp:positionH>
            <wp:positionV relativeFrom="paragraph">
              <wp:posOffset>-142240</wp:posOffset>
            </wp:positionV>
            <wp:extent cx="1209675" cy="1261110"/>
            <wp:effectExtent l="0" t="0" r="0" b="0"/>
            <wp:wrapSquare wrapText="bothSides"/>
            <wp:docPr id="2" name="Slika 1" descr="C:\Users\Domi\Desktop\HUP\HUP1-dodatna jačina bo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C:\Users\Domi\Desktop\HUP\HUP1-dodatna jačina boj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217879" cy="1269517"/>
                    </a:xfrm>
                    <a:prstGeom prst="rect">
                      <a:avLst/>
                    </a:prstGeom>
                    <a:noFill/>
                    <a:ln w="9525">
                      <a:noFill/>
                      <a:miter lim="800000"/>
                      <a:headEnd/>
                      <a:tailEnd/>
                    </a:ln>
                  </pic:spPr>
                </pic:pic>
              </a:graphicData>
            </a:graphic>
          </wp:anchor>
        </w:drawing>
      </w:r>
      <w:r>
        <w:t>HUP Pčelinjak</w:t>
      </w:r>
    </w:p>
    <w:p>
      <w:pPr>
        <w:pStyle w:val="7"/>
      </w:pPr>
      <w:r>
        <w:t xml:space="preserve">Njegoševa 10/1 , 10000 ZAGREB                                               </w:t>
      </w:r>
    </w:p>
    <w:p>
      <w:pPr>
        <w:pStyle w:val="7"/>
      </w:pPr>
      <w:r>
        <w:t xml:space="preserve">Mob.:  098/1870-178                                                                  </w:t>
      </w:r>
    </w:p>
    <w:p>
      <w:pPr>
        <w:pStyle w:val="7"/>
      </w:pPr>
      <w:r>
        <w:t xml:space="preserve">e-mail: </w:t>
      </w:r>
      <w:r>
        <w:fldChar w:fldCharType="begin"/>
      </w:r>
      <w:r>
        <w:instrText xml:space="preserve"> HYPERLINK "mailto:predsjednik@pcelinjak.hr" </w:instrText>
      </w:r>
      <w:r>
        <w:fldChar w:fldCharType="separate"/>
      </w:r>
      <w:r>
        <w:rPr>
          <w:rStyle w:val="5"/>
        </w:rPr>
        <w:t>predsjednik@pcelinjak.hr</w:t>
      </w:r>
      <w:r>
        <w:rPr>
          <w:rStyle w:val="5"/>
        </w:rPr>
        <w:fldChar w:fldCharType="end"/>
      </w:r>
    </w:p>
    <w:p>
      <w:pPr>
        <w:pStyle w:val="7"/>
      </w:pPr>
      <w:r>
        <w:t>OIB: 57314858379</w:t>
      </w:r>
    </w:p>
    <w:p>
      <w:pPr>
        <w:pStyle w:val="7"/>
      </w:pPr>
      <w:r>
        <w:t>Rn: HR 712484008 1135077745  RBA</w:t>
      </w:r>
    </w:p>
    <w:p>
      <w:pPr>
        <w:pStyle w:val="7"/>
      </w:pPr>
      <w:r>
        <w:t xml:space="preserve">www.pcelinjak.hr              </w:t>
      </w:r>
    </w:p>
    <w:p>
      <w:pPr>
        <w:pStyle w:val="7"/>
      </w:pPr>
    </w:p>
    <w:p>
      <w:pPr>
        <w:pStyle w:val="7"/>
      </w:pPr>
    </w:p>
    <w:p>
      <w:pPr>
        <w:pStyle w:val="7"/>
      </w:pPr>
    </w:p>
    <w:p>
      <w:pPr>
        <w:pStyle w:val="7"/>
      </w:pPr>
      <w:r>
        <w:t xml:space="preserve">                               </w:t>
      </w:r>
    </w:p>
    <w:p/>
    <w:p/>
    <w:p/>
    <w:p>
      <w:pPr>
        <w:jc w:val="center"/>
        <w:rPr>
          <w:rFonts w:hint="default"/>
          <w:sz w:val="28"/>
          <w:szCs w:val="28"/>
          <w:lang w:val="hr-HR"/>
        </w:rPr>
      </w:pPr>
      <w:r>
        <w:rPr>
          <w:rFonts w:hint="default"/>
          <w:sz w:val="28"/>
          <w:szCs w:val="28"/>
          <w:lang w:val="hr-HR"/>
        </w:rPr>
        <w:t>IZVJEŠTAJ O RADU HUP PČELINJAK ZA 2022. GODINU</w:t>
      </w:r>
    </w:p>
    <w:p>
      <w:pPr>
        <w:jc w:val="center"/>
        <w:rPr>
          <w:rFonts w:hint="default"/>
          <w:sz w:val="28"/>
          <w:szCs w:val="28"/>
          <w:lang w:val="hr-HR"/>
        </w:rPr>
      </w:pPr>
    </w:p>
    <w:p>
      <w:pPr>
        <w:jc w:val="left"/>
        <w:rPr>
          <w:rFonts w:hint="default"/>
          <w:sz w:val="24"/>
          <w:szCs w:val="24"/>
          <w:lang w:val="hr-HR"/>
        </w:rPr>
      </w:pPr>
      <w:r>
        <w:rPr>
          <w:rFonts w:hint="default"/>
          <w:sz w:val="24"/>
          <w:szCs w:val="24"/>
          <w:lang w:val="hr-HR"/>
        </w:rPr>
        <w:t xml:space="preserve">HUP Pčelinjak i 2022. godine ide naprijed. Godina je bila aktivna, pogotovo nakon doba korona virusa. Malo je teže okupiti članove na predavanja i druženja jer je strah još uvijek prisutan ali nadam se da će i to proći. Godinu smo započeli Izbornom Skupštinom u 3. mjesecu gdje je izabrano vodstvo Udruge bez većih promjena. Zahvaljujem članstvu na ponovno ukazanom povjerenju te mi to povjerenje daje u zadatak da još više radim za Udrugu i članove. </w:t>
      </w:r>
    </w:p>
    <w:p>
      <w:pPr>
        <w:jc w:val="left"/>
        <w:rPr>
          <w:rFonts w:hint="default"/>
          <w:sz w:val="24"/>
          <w:szCs w:val="24"/>
          <w:lang w:val="hr-HR"/>
        </w:rPr>
      </w:pPr>
      <w:r>
        <w:rPr>
          <w:rFonts w:hint="default"/>
          <w:sz w:val="24"/>
          <w:szCs w:val="24"/>
          <w:lang w:val="hr-HR"/>
        </w:rPr>
        <w:t>Na natječaje koje raspisuje Grad Zagreb a namijenjeni su Udrugama prijavili smo tri projekta. To je već tradicionalno “Gradska Pčelarka Služba 112”, zatim jedan novi zanimljivi projekt pod nazivom “Edukacija građana”. Projekt “Edukacija građana” je posebno zanimljiv jer je namijenjen praćenju divljih životinja u Gradu Zagrebu osim onih koje podliježu lovstvu. Ovdje smo vidjeli priliku za našu Udrugu te smo kroz projekt na našoj stranici izradili interaktivnu karu Grada Zagreba gdje smo unijeli pojavnost rojeva i mjesta gdje pčele žive u gradu. Ova karta će se nadopunjavati svake godine. Projekt “Zdravlje pčela” kroz koji smo htjeli utvrđivati prisutnost Noseme cerane kod pčela nije nam odobren. Žalosno ali tako je.</w:t>
      </w:r>
    </w:p>
    <w:p>
      <w:pPr>
        <w:jc w:val="left"/>
        <w:rPr>
          <w:rFonts w:hint="default"/>
          <w:sz w:val="24"/>
          <w:szCs w:val="24"/>
          <w:lang w:val="hr-HR"/>
        </w:rPr>
      </w:pPr>
      <w:r>
        <w:rPr>
          <w:rFonts w:hint="default"/>
          <w:sz w:val="24"/>
          <w:szCs w:val="24"/>
          <w:lang w:val="hr-HR"/>
        </w:rPr>
        <w:t>Nakon gradskih projekata slijede i drugi. Jedan od njih je INA-Zeleni pojas gdje nam je odobrena donacija pomoću koje smo opremili još ekipa u sklopu HPS-112, ekipu u Vrbovcu i kolegu zaduženog za Krapinsko zagorsku županiju. Kako se za Krapinsko zagorsku županiju kao nositelj projekta nije javila ni jedna Udruga, iako je bilo razgovora sa Savezom pčelarskih udruga KZŽ kao i sa g. Jurešom iz Zaboka, nositelj projekta za ovu županiju je HUP Pčelinjak. Jednako stoje stvari i po pitanju Zagrebačke županije.</w:t>
      </w:r>
    </w:p>
    <w:p>
      <w:pPr>
        <w:jc w:val="left"/>
        <w:rPr>
          <w:rFonts w:hint="default"/>
          <w:sz w:val="24"/>
          <w:szCs w:val="24"/>
          <w:lang w:val="hr-HR"/>
        </w:rPr>
      </w:pPr>
      <w:r>
        <w:rPr>
          <w:rFonts w:hint="default"/>
          <w:sz w:val="24"/>
          <w:szCs w:val="24"/>
          <w:lang w:val="hr-HR"/>
        </w:rPr>
        <w:t>Projekti u zatvorima i kaznionicama, koji su prijavljeni još krajem 2021. godine krenuli su u provedbu te se provode po planu i programu. Svakako treba pripomenuti  da podršku ovim projektima imamo iz samog Ministarstva pravosuđa.</w:t>
      </w:r>
    </w:p>
    <w:p>
      <w:pPr>
        <w:jc w:val="left"/>
        <w:rPr>
          <w:rFonts w:hint="default"/>
          <w:sz w:val="24"/>
          <w:szCs w:val="24"/>
          <w:lang w:val="hr-HR"/>
        </w:rPr>
      </w:pPr>
      <w:r>
        <w:rPr>
          <w:rFonts w:hint="default"/>
          <w:sz w:val="24"/>
          <w:szCs w:val="24"/>
          <w:lang w:val="hr-HR"/>
        </w:rPr>
        <w:t>Ove godine potpisali smo i Ugovor o suradnji s Pučkim otvorenim učilištem iz Zagreba te za potrebe njihove pčelarske škole provodimo praktični dio nastave. Na taj način članovi koji odrađuju praksu s polaznicima škole i ustupaju svoje pčelinjake dobivaju i odrđenu nasknadu a i HUP Pčelinjak uprihodi određena sredstva.</w:t>
      </w:r>
    </w:p>
    <w:p>
      <w:pPr>
        <w:jc w:val="left"/>
        <w:rPr>
          <w:rFonts w:hint="default"/>
          <w:sz w:val="24"/>
          <w:szCs w:val="24"/>
          <w:lang w:val="hr-HR"/>
        </w:rPr>
      </w:pPr>
      <w:r>
        <w:rPr>
          <w:rFonts w:hint="default"/>
          <w:sz w:val="24"/>
          <w:szCs w:val="24"/>
          <w:lang w:val="hr-HR"/>
        </w:rPr>
        <w:t>Svjetski dan pčela 20.05. obilježili smo kako je i dolično. Predsjednik Dražen Jerman i prof. Nikola Kezić gostovali su u OŠ “Malešnica” gdje su održali predavanje djeci 2.  i 7. razreda. Kao i svake godine vrijedna ekipa HUP Pčelinjak na čelu sa kolegicom Ana Marija Tavra, školskom zadrugom “Pčelinja školica” koja je naš član i sa nekoliko članova Svjetski dan pčele tradicionalno je obilježila u zagrebačkom ZOO vrtu.</w:t>
      </w:r>
    </w:p>
    <w:p>
      <w:pPr>
        <w:jc w:val="left"/>
        <w:rPr>
          <w:rFonts w:hint="default"/>
          <w:sz w:val="24"/>
          <w:szCs w:val="24"/>
          <w:lang w:val="hr-HR"/>
        </w:rPr>
      </w:pPr>
      <w:r>
        <w:rPr>
          <w:rFonts w:hint="default"/>
          <w:sz w:val="24"/>
          <w:szCs w:val="24"/>
          <w:lang w:val="hr-HR"/>
        </w:rPr>
        <w:t>Djecu iz “Pčelinje školice” vodili smo i na Festival znanosti na Sveučilište u Zadru gdje smo bili gosti Poljoprivredne škole “Stasnko Ožanić” koja također ima pčelarsku sekciju te smo tom prilikom posjetili i pčelinjak uzgajivača matica g. Zlatka Elveđija a nakon toga i Centar za razvoj i edukaciju Poličnik (pčelčarski centar) gdje su djeca vidjela sve faze prerade i pakiranja pčelinjih proizvoda i voska.</w:t>
      </w:r>
    </w:p>
    <w:p>
      <w:pPr>
        <w:jc w:val="left"/>
        <w:rPr>
          <w:rFonts w:hint="default"/>
          <w:sz w:val="24"/>
          <w:szCs w:val="24"/>
          <w:lang w:val="hr-HR"/>
        </w:rPr>
      </w:pPr>
      <w:r>
        <w:rPr>
          <w:rFonts w:hint="default"/>
          <w:sz w:val="24"/>
          <w:szCs w:val="24"/>
          <w:lang w:val="hr-HR"/>
        </w:rPr>
        <w:t>Tijekom Pčelarskog dežurstva ove godine nailazili smo na razne probleme te smo u jednom trenutku čak i obustavili provedbu tog projekta, tada je nastala panika, Grad Zagreb je u najkraćem roku riješio sve probleme te smo nastavili s radom. Vidimo da djelatnici Grada Zagreba ne znaju za normalne, uljuđene i korektne razgovore, već razumiju samo silu pa ćemo se i u budućnosti toga držati. Ovdje smo zauzeli ogroman medijski prostor te se ovim putem zahvaljujem svim medijima na pruženoj podršci.</w:t>
      </w:r>
    </w:p>
    <w:p>
      <w:pPr>
        <w:jc w:val="left"/>
        <w:rPr>
          <w:rFonts w:hint="default"/>
          <w:sz w:val="24"/>
          <w:szCs w:val="24"/>
          <w:lang w:val="hr-HR"/>
        </w:rPr>
      </w:pPr>
      <w:r>
        <w:rPr>
          <w:rFonts w:hint="default"/>
          <w:sz w:val="24"/>
          <w:szCs w:val="24"/>
          <w:lang w:val="hr-HR"/>
        </w:rPr>
        <w:t>Preko ljeta vlada zatišje ali vrijedni članovi su kroz cijelo ljeto provodili projekte u zatvorima i kaznionicama koji su provođeni po planu i programu.</w:t>
      </w:r>
    </w:p>
    <w:p>
      <w:pPr>
        <w:jc w:val="left"/>
        <w:rPr>
          <w:rFonts w:hint="default"/>
          <w:sz w:val="24"/>
          <w:szCs w:val="24"/>
          <w:lang w:val="hr-HR"/>
        </w:rPr>
      </w:pPr>
      <w:r>
        <w:rPr>
          <w:rFonts w:hint="default"/>
          <w:sz w:val="24"/>
          <w:szCs w:val="24"/>
          <w:lang w:val="hr-HR"/>
        </w:rPr>
        <w:t>Tijekom jeseni ponovno problemi s gradskim vlastima jer nam ukidaju korištenje naše dvorane. Konkretnog i zadovoljavajućeg rješenja za sada nema, našli smo rezervni prostor ali, po meni je sve to privremeno rješenje.</w:t>
      </w:r>
    </w:p>
    <w:p>
      <w:pPr>
        <w:jc w:val="left"/>
        <w:rPr>
          <w:rFonts w:hint="default"/>
          <w:sz w:val="24"/>
          <w:szCs w:val="24"/>
          <w:lang w:val="hr-HR"/>
        </w:rPr>
      </w:pPr>
      <w:r>
        <w:rPr>
          <w:rFonts w:hint="default"/>
          <w:sz w:val="24"/>
          <w:szCs w:val="24"/>
          <w:lang w:val="hr-HR"/>
        </w:rPr>
        <w:t>U 12. mjesecu smo se oprostili od velikog prijatelja Udruge, g. Davorina Krakara iz Požege.</w:t>
      </w:r>
    </w:p>
    <w:p>
      <w:pPr>
        <w:jc w:val="left"/>
        <w:rPr>
          <w:rFonts w:hint="default"/>
          <w:sz w:val="24"/>
          <w:szCs w:val="24"/>
          <w:lang w:val="hr-HR"/>
        </w:rPr>
      </w:pPr>
      <w:r>
        <w:rPr>
          <w:rFonts w:hint="default"/>
          <w:sz w:val="24"/>
          <w:szCs w:val="24"/>
          <w:lang w:val="hr-HR"/>
        </w:rPr>
        <w:t>Kroz godinu nam je konstantno raslo članstvo, što me posebno veseli, te smo na putu uskoro biti jedna od pčelarskih udruga u Gradu Zagrebu s najvećim brojem članova. Ovo se postiže samo kvalitetnim i predanim radom što pčelari prepoznaju i samim tim žele biti članovi te i takve zajednice.</w:t>
      </w:r>
    </w:p>
    <w:p>
      <w:pPr>
        <w:jc w:val="left"/>
        <w:rPr>
          <w:rFonts w:hint="default"/>
          <w:sz w:val="24"/>
          <w:szCs w:val="24"/>
          <w:lang w:val="hr-HR"/>
        </w:rPr>
      </w:pPr>
      <w:r>
        <w:rPr>
          <w:rFonts w:hint="default"/>
          <w:sz w:val="24"/>
          <w:szCs w:val="24"/>
          <w:lang w:val="hr-HR"/>
        </w:rPr>
        <w:t>Odradili smo i Božićni domjenak koji je prošao u ugodnom ozračju i sa domjenkom završili uglavnom uspješnu 2022. godinu sa, naravno, vrlo dobrim saldom na računu.</w:t>
      </w:r>
    </w:p>
    <w:p>
      <w:pPr>
        <w:jc w:val="left"/>
        <w:rPr>
          <w:rFonts w:hint="default"/>
          <w:sz w:val="24"/>
          <w:szCs w:val="24"/>
          <w:lang w:val="hr-HR"/>
        </w:rPr>
      </w:pPr>
    </w:p>
    <w:p>
      <w:pPr>
        <w:jc w:val="left"/>
        <w:rPr>
          <w:rFonts w:hint="default"/>
          <w:sz w:val="24"/>
          <w:szCs w:val="24"/>
          <w:lang w:val="hr-HR"/>
        </w:rPr>
      </w:pPr>
      <w:bookmarkStart w:id="0" w:name="_GoBack"/>
      <w:bookmarkEnd w:id="0"/>
      <w:r>
        <w:rPr>
          <w:rFonts w:hint="default"/>
          <w:sz w:val="24"/>
          <w:szCs w:val="24"/>
          <w:lang w:val="hr-HR"/>
        </w:rPr>
        <w:t>U Zagrebu, 23.03.2023.                                                    Dražen Jerman</w:t>
      </w:r>
    </w:p>
    <w:p>
      <w:pPr>
        <w:jc w:val="left"/>
        <w:rPr>
          <w:rFonts w:hint="default"/>
          <w:sz w:val="24"/>
          <w:szCs w:val="24"/>
          <w:lang w:val="hr-HR"/>
        </w:rPr>
      </w:pPr>
      <w:r>
        <w:rPr>
          <w:rFonts w:hint="default"/>
          <w:sz w:val="24"/>
          <w:szCs w:val="24"/>
          <w:lang w:val="hr-HR"/>
        </w:rPr>
        <w:t xml:space="preserve">                                                                                     predsjednik HUP Pčelinjak</w:t>
      </w:r>
    </w:p>
    <w:p>
      <w:pPr>
        <w:jc w:val="left"/>
        <w:rPr>
          <w:rFonts w:hint="default"/>
          <w:sz w:val="24"/>
          <w:szCs w:val="24"/>
          <w:lang w:val="hr-HR"/>
        </w:rPr>
      </w:pPr>
    </w:p>
    <w:p>
      <w:pPr>
        <w:jc w:val="left"/>
        <w:rPr>
          <w:rFonts w:hint="default"/>
          <w:sz w:val="24"/>
          <w:szCs w:val="24"/>
          <w:lang w:val="hr-HR"/>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Liberation Serif">
    <w:altName w:val="Segoe Print"/>
    <w:panose1 w:val="02020603050405020304"/>
    <w:charset w:val="00"/>
    <w:family w:val="roman"/>
    <w:pitch w:val="default"/>
    <w:sig w:usb0="00000000" w:usb1="00000000" w:usb2="00000021" w:usb3="00000000" w:csb0="600001BF" w:csb1="DFF70000"/>
  </w:font>
  <w:font w:name="Segoe Print">
    <w:panose1 w:val="02000600000000000000"/>
    <w:charset w:val="00"/>
    <w:family w:val="auto"/>
    <w:pitch w:val="default"/>
    <w:sig w:usb0="0000028F" w:usb1="00000000" w:usb2="00000000" w:usb3="00000000" w:csb0="2000009F" w:csb1="47010000"/>
  </w:font>
  <w:font w:name="Lucida Sans">
    <w:panose1 w:val="020B0602030504020204"/>
    <w:charset w:val="00"/>
    <w:family w:val="swiss"/>
    <w:pitch w:val="default"/>
    <w:sig w:usb0="00000003" w:usb1="00000000" w:usb2="00000000" w:usb3="00000000" w:csb0="2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E6D"/>
    <w:rsid w:val="000026D1"/>
    <w:rsid w:val="000A38CF"/>
    <w:rsid w:val="001B5F08"/>
    <w:rsid w:val="00230259"/>
    <w:rsid w:val="00404434"/>
    <w:rsid w:val="00411E6D"/>
    <w:rsid w:val="004B18FE"/>
    <w:rsid w:val="005556AD"/>
    <w:rsid w:val="005C241C"/>
    <w:rsid w:val="007F033A"/>
    <w:rsid w:val="007F7019"/>
    <w:rsid w:val="00A16193"/>
    <w:rsid w:val="00A27D25"/>
    <w:rsid w:val="00AB14E9"/>
    <w:rsid w:val="00C81A1E"/>
    <w:rsid w:val="00DE2A34"/>
    <w:rsid w:val="00E07809"/>
    <w:rsid w:val="00FA2A93"/>
    <w:rsid w:val="0127295D"/>
    <w:rsid w:val="1BAA2493"/>
    <w:rsid w:val="302F5E5D"/>
    <w:rsid w:val="3E642B58"/>
    <w:rsid w:val="459E3A1B"/>
    <w:rsid w:val="486046A9"/>
    <w:rsid w:val="4C73335F"/>
    <w:rsid w:val="6AF7585C"/>
    <w:rsid w:val="73D636E3"/>
    <w:rsid w:val="762B7F41"/>
    <w:rsid w:val="7F970CDA"/>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hr-HR"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after="0" w:line="240" w:lineRule="auto"/>
    </w:pPr>
    <w:rPr>
      <w:rFonts w:ascii="Tahoma" w:hAnsi="Tahoma" w:cs="Tahoma"/>
      <w:sz w:val="16"/>
      <w:szCs w:val="16"/>
    </w:rPr>
  </w:style>
  <w:style w:type="character" w:styleId="5">
    <w:name w:val="Hyperlink"/>
    <w:basedOn w:val="2"/>
    <w:unhideWhenUsed/>
    <w:qFormat/>
    <w:uiPriority w:val="99"/>
    <w:rPr>
      <w:color w:val="0000FF" w:themeColor="hyperlink"/>
      <w:u w:val="single"/>
      <w14:textFill>
        <w14:solidFill>
          <w14:schemeClr w14:val="hlink"/>
        </w14:solidFill>
      </w14:textFill>
    </w:rPr>
  </w:style>
  <w:style w:type="character" w:customStyle="1" w:styleId="6">
    <w:name w:val="Tekst balončića Char"/>
    <w:basedOn w:val="2"/>
    <w:link w:val="4"/>
    <w:semiHidden/>
    <w:qFormat/>
    <w:uiPriority w:val="99"/>
    <w:rPr>
      <w:rFonts w:ascii="Tahoma" w:hAnsi="Tahoma" w:cs="Tahoma"/>
      <w:sz w:val="16"/>
      <w:szCs w:val="16"/>
    </w:rPr>
  </w:style>
  <w:style w:type="paragraph" w:styleId="7">
    <w:name w:val="No Spacing"/>
    <w:qFormat/>
    <w:uiPriority w:val="1"/>
    <w:pPr>
      <w:spacing w:after="0" w:line="240" w:lineRule="auto"/>
    </w:pPr>
    <w:rPr>
      <w:rFonts w:asciiTheme="minorHAnsi" w:hAnsiTheme="minorHAnsi" w:eastAsiaTheme="minorHAnsi" w:cstheme="minorBidi"/>
      <w:sz w:val="22"/>
      <w:szCs w:val="22"/>
      <w:lang w:val="hr-HR" w:eastAsia="en-US" w:bidi="ar-SA"/>
    </w:rPr>
  </w:style>
  <w:style w:type="character" w:customStyle="1" w:styleId="8">
    <w:name w:val="Unresolved Mention"/>
    <w:basedOn w:val="2"/>
    <w:semiHidden/>
    <w:unhideWhenUsed/>
    <w:qFormat/>
    <w:uiPriority w:val="99"/>
    <w:rPr>
      <w:color w:val="605E5C"/>
      <w:shd w:val="clear" w:color="auto" w:fill="E1DFDD"/>
    </w:rPr>
  </w:style>
  <w:style w:type="paragraph" w:customStyle="1" w:styleId="9">
    <w:name w:val="Standard"/>
    <w:uiPriority w:val="0"/>
    <w:pPr>
      <w:suppressAutoHyphens/>
      <w:autoSpaceDN w:val="0"/>
      <w:spacing w:after="0" w:line="240" w:lineRule="auto"/>
      <w:textAlignment w:val="baseline"/>
    </w:pPr>
    <w:rPr>
      <w:rFonts w:ascii="Liberation Serif" w:hAnsi="Liberation Serif" w:eastAsia="SimSun" w:cs="Lucida Sans"/>
      <w:kern w:val="3"/>
      <w:sz w:val="24"/>
      <w:szCs w:val="24"/>
      <w:lang w:val="hr-HR" w:eastAsia="zh-CN" w:bidi="hi-IN"/>
    </w:rPr>
  </w:style>
  <w:style w:type="paragraph" w:customStyle="1" w:styleId="10">
    <w:name w:val="Text body"/>
    <w:basedOn w:val="9"/>
    <w:qFormat/>
    <w:uiPriority w:val="0"/>
    <w:pPr>
      <w:spacing w:after="140" w:line="288" w:lineRule="auto"/>
    </w:pPr>
  </w:style>
  <w:style w:type="character" w:customStyle="1" w:styleId="11">
    <w:name w:val="Strong Emphasis"/>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Grizli777</Company>
  <Pages>1</Pages>
  <Words>56</Words>
  <Characters>324</Characters>
  <Lines>2</Lines>
  <Paragraphs>1</Paragraphs>
  <TotalTime>60</TotalTime>
  <ScaleCrop>false</ScaleCrop>
  <LinksUpToDate>false</LinksUpToDate>
  <CharactersWithSpaces>379</CharactersWithSpaces>
  <Application>WPS Office_11.2.0.11486_F1E327BC-269C-435d-A152-05C5408002CA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2018-10-12T18:19:00Z</dcterms:created>
  <dc:creator>bee happy</dc:creator>
  <cp:lastModifiedBy>WPS_1612289907</cp:lastModifiedBy>
  <cp:lastPrinted>2023-03-22T20:33:09Z</cp:lastPrinted>
  <dcterms:modified xsi:type="dcterms:W3CDTF">2023-03-22T20:33:59Z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2057-11.2.0.11486</vt:lpwstr>
  </property>
  <property fmtid="{D5CDD505-2E9C-101B-9397-08002B2CF9AE}" pid="3" name="ICV">
    <vt:lpwstr>FAFFD700E7654D59B7DF3B649A4B6110</vt:lpwstr>
  </property>
</Properties>
</file>