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rPr>
          <w:lang w:eastAsia="hr-H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-142240</wp:posOffset>
            </wp:positionV>
            <wp:extent cx="1209675" cy="1261110"/>
            <wp:effectExtent l="0" t="0" r="0" b="0"/>
            <wp:wrapSquare wrapText="bothSides"/>
            <wp:docPr id="2" name="Slika 1" descr="C:\Users\Domi\Desktop\HUP\HUP1-dodatna jačina bo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C:\Users\Domi\Desktop\HUP\HUP1-dodatna jačina boj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7879" cy="1269517"/>
                    </a:xfrm>
                    <a:prstGeom prst="rect">
                      <a:avLst/>
                    </a:prstGeom>
                    <a:noFill/>
                    <a:ln w="9525">
                      <a:noFill/>
                      <a:miter lim="800000"/>
                      <a:headEnd/>
                      <a:tailEnd/>
                    </a:ln>
                  </pic:spPr>
                </pic:pic>
              </a:graphicData>
            </a:graphic>
          </wp:anchor>
        </w:drawing>
      </w:r>
      <w:r>
        <w:t>HUP Pčelinjak</w:t>
      </w:r>
    </w:p>
    <w:p>
      <w:pPr>
        <w:pStyle w:val="8"/>
      </w:pPr>
      <w:r>
        <w:t xml:space="preserve">Njegoševa 10/1 , 10000 ZAGREB                                               </w:t>
      </w:r>
    </w:p>
    <w:p>
      <w:pPr>
        <w:pStyle w:val="8"/>
      </w:pPr>
      <w:r>
        <w:t xml:space="preserve">Mob.:  098/1870-178                                                                  </w:t>
      </w:r>
    </w:p>
    <w:p>
      <w:pPr>
        <w:pStyle w:val="8"/>
      </w:pPr>
      <w:r>
        <w:t xml:space="preserve">e-mail: </w:t>
      </w:r>
      <w:r>
        <w:fldChar w:fldCharType="begin"/>
      </w:r>
      <w:r>
        <w:instrText xml:space="preserve"> HYPERLINK "mailto:predsjednik@pcelinjak.hr" </w:instrText>
      </w:r>
      <w:r>
        <w:fldChar w:fldCharType="separate"/>
      </w:r>
      <w:r>
        <w:rPr>
          <w:rStyle w:val="5"/>
        </w:rPr>
        <w:t>predsjednik@pcelinjak.hr</w:t>
      </w:r>
      <w:r>
        <w:rPr>
          <w:rStyle w:val="5"/>
        </w:rPr>
        <w:fldChar w:fldCharType="end"/>
      </w:r>
    </w:p>
    <w:p>
      <w:pPr>
        <w:pStyle w:val="8"/>
      </w:pPr>
      <w:r>
        <w:t>OIB: 57314858379</w:t>
      </w:r>
    </w:p>
    <w:p>
      <w:pPr>
        <w:pStyle w:val="8"/>
      </w:pPr>
      <w:r>
        <w:t>Rn: HR 712484008 1135077745  RBA</w:t>
      </w:r>
    </w:p>
    <w:p>
      <w:pPr>
        <w:pStyle w:val="8"/>
      </w:pPr>
      <w:r>
        <w:t xml:space="preserve">www.pcelinjak.hr </w:t>
      </w:r>
    </w:p>
    <w:p>
      <w:pPr>
        <w:pStyle w:val="8"/>
      </w:pPr>
    </w:p>
    <w:p>
      <w:pPr>
        <w:pStyle w:val="8"/>
      </w:pPr>
    </w:p>
    <w:p>
      <w:pPr>
        <w:pStyle w:val="8"/>
        <w:rPr>
          <w:rFonts w:hint="default"/>
          <w:lang w:val="hr-HR"/>
        </w:rPr>
      </w:pPr>
      <w:r>
        <w:rPr>
          <w:rFonts w:hint="default"/>
          <w:lang w:val="hr-HR"/>
        </w:rPr>
        <w:t>Zapisnik 14. sjednice UO održane 05.05.2022. u 18:30 sati na adresi MO Peščenica, Njegoševa 10/1</w:t>
      </w:r>
    </w:p>
    <w:p>
      <w:pPr>
        <w:pStyle w:val="8"/>
        <w:rPr>
          <w:rFonts w:hint="default" w:asciiTheme="minorAscii" w:hAnsiTheme="minorAscii" w:eastAsiaTheme="minorEastAsia" w:cstheme="minorEastAsia"/>
          <w:i w:val="0"/>
          <w:caps w:val="0"/>
          <w:color w:val="333333"/>
          <w:spacing w:val="0"/>
          <w:sz w:val="22"/>
          <w:szCs w:val="22"/>
          <w:shd w:val="clear" w:fill="FFFFFF"/>
          <w:lang w:val="hr-HR"/>
        </w:rPr>
      </w:pPr>
      <w:r>
        <w:rPr>
          <w:rFonts w:hint="default"/>
          <w:lang w:val="hr-HR"/>
        </w:rPr>
        <w:t>Dnevni red</w:t>
      </w:r>
    </w:p>
    <w:p>
      <w:pPr>
        <w:pStyle w:val="6"/>
        <w:keepNext w:val="0"/>
        <w:keepLines w:val="0"/>
        <w:widowControl/>
        <w:numPr>
          <w:ilvl w:val="0"/>
          <w:numId w:val="1"/>
        </w:numPr>
        <w:suppressLineNumbers w:val="0"/>
        <w:ind w:left="720" w:right="720"/>
        <w:rPr>
          <w:rFonts w:hint="default" w:asciiTheme="minorAscii" w:hAnsiTheme="minorAscii" w:eastAsiaTheme="minorEastAsia" w:cstheme="minorEastAsia"/>
          <w:sz w:val="22"/>
          <w:szCs w:val="22"/>
          <w:lang w:val="hr-HR"/>
        </w:rPr>
      </w:pPr>
      <w:r>
        <w:rPr>
          <w:rFonts w:hint="default" w:asciiTheme="minorAscii" w:hAnsiTheme="minorAscii" w:eastAsiaTheme="minorEastAsia" w:cstheme="minorEastAsia"/>
          <w:i w:val="0"/>
          <w:caps w:val="0"/>
          <w:color w:val="333333"/>
          <w:spacing w:val="0"/>
          <w:sz w:val="22"/>
          <w:szCs w:val="22"/>
          <w:shd w:val="clear" w:fill="FFFFFF"/>
          <w:lang w:val="hr-HR"/>
        </w:rPr>
        <w:t>Izvještaj predsjednika o radu u proteklom razdoblju</w:t>
      </w:r>
    </w:p>
    <w:p>
      <w:pPr>
        <w:pStyle w:val="6"/>
        <w:keepNext w:val="0"/>
        <w:keepLines w:val="0"/>
        <w:widowControl/>
        <w:numPr>
          <w:ilvl w:val="0"/>
          <w:numId w:val="1"/>
        </w:numPr>
        <w:suppressLineNumbers w:val="0"/>
        <w:ind w:left="720" w:right="720"/>
        <w:rPr>
          <w:rFonts w:hint="default" w:asciiTheme="minorAscii" w:hAnsiTheme="minorAscii" w:eastAsiaTheme="minorEastAsia" w:cstheme="minorEastAsia"/>
          <w:sz w:val="22"/>
          <w:szCs w:val="22"/>
        </w:rPr>
      </w:pPr>
      <w:r>
        <w:rPr>
          <w:rFonts w:hint="default" w:asciiTheme="minorAscii" w:hAnsiTheme="minorAscii" w:eastAsiaTheme="minorEastAsia" w:cstheme="minorEastAsia"/>
          <w:sz w:val="22"/>
          <w:szCs w:val="22"/>
          <w:lang w:val="hr-HR"/>
        </w:rPr>
        <w:t>Predstavljanje nadolazečih projektata</w:t>
      </w:r>
    </w:p>
    <w:p>
      <w:pPr>
        <w:pStyle w:val="6"/>
        <w:keepNext w:val="0"/>
        <w:keepLines w:val="0"/>
        <w:widowControl/>
        <w:numPr>
          <w:ilvl w:val="0"/>
          <w:numId w:val="1"/>
        </w:numPr>
        <w:suppressLineNumbers w:val="0"/>
        <w:ind w:left="720" w:right="720"/>
        <w:rPr>
          <w:rFonts w:hint="default" w:asciiTheme="minorAscii" w:hAnsiTheme="minorAscii" w:eastAsiaTheme="minorEastAsia" w:cstheme="minorEastAsia"/>
          <w:sz w:val="22"/>
          <w:szCs w:val="22"/>
        </w:rPr>
      </w:pPr>
      <w:r>
        <w:rPr>
          <w:rFonts w:hint="default" w:asciiTheme="minorAscii" w:hAnsiTheme="minorAscii" w:eastAsiaTheme="minorEastAsia" w:cstheme="minorEastAsia"/>
          <w:i w:val="0"/>
          <w:caps w:val="0"/>
          <w:color w:val="333333"/>
          <w:spacing w:val="0"/>
          <w:sz w:val="22"/>
          <w:szCs w:val="22"/>
          <w:shd w:val="clear" w:fill="FFFFFF"/>
        </w:rPr>
        <w:t>Razno</w:t>
      </w:r>
    </w:p>
    <w:p>
      <w:pPr>
        <w:pStyle w:val="8"/>
        <w:rPr>
          <w:rFonts w:hint="default"/>
          <w:lang w:val="hr-HR"/>
        </w:rPr>
      </w:pPr>
      <w:r>
        <w:rPr>
          <w:rFonts w:hint="default"/>
          <w:lang w:val="hr-HR"/>
        </w:rPr>
        <w:t>Prisutni: Dražen Jerman, predsjednik HUP Pčelinjak; Božo Vukšić, dopredsjednik HUP Pčelinjak; Goran Poznanović, član UO; Luka Ivanov-Kostanjevečki, tajnik HUP Pčelinjak</w:t>
      </w:r>
    </w:p>
    <w:p>
      <w:pPr>
        <w:pStyle w:val="8"/>
        <w:rPr>
          <w:rFonts w:hint="default"/>
          <w:lang w:val="hr-HR"/>
        </w:rPr>
      </w:pPr>
      <w:r>
        <w:rPr>
          <w:rFonts w:hint="default"/>
          <w:lang w:val="hr-HR"/>
        </w:rPr>
        <w:t>Za zapisničara izabran Dražen Jerman</w:t>
      </w:r>
    </w:p>
    <w:p>
      <w:pPr>
        <w:pStyle w:val="8"/>
        <w:rPr>
          <w:rFonts w:hint="default"/>
          <w:lang w:val="hr-HR"/>
        </w:rPr>
      </w:pPr>
    </w:p>
    <w:p>
      <w:pPr>
        <w:pStyle w:val="8"/>
        <w:rPr>
          <w:rFonts w:hint="default"/>
          <w:lang w:val="hr-HR"/>
        </w:rPr>
      </w:pPr>
      <w:r>
        <w:rPr>
          <w:rFonts w:hint="default"/>
          <w:lang w:val="hr-HR"/>
        </w:rPr>
        <w:t>Ad.1.</w:t>
      </w:r>
    </w:p>
    <w:p>
      <w:pPr>
        <w:pStyle w:val="8"/>
        <w:rPr>
          <w:rFonts w:hint="default"/>
          <w:lang w:val="hr-HR"/>
        </w:rPr>
      </w:pPr>
      <w:r>
        <w:rPr>
          <w:rFonts w:hint="default"/>
          <w:lang w:val="hr-HR"/>
        </w:rPr>
        <w:t>Predsjednik HUP Pčelinjak, Dražen Jerman, podnosi izvještaj o radu Udruge u proteklom razdoblju. Prerdsjednik obavještava članove UO o radu Udruge te o rješavanju pojedinih projekata. U Udruzi su održana dva predavanja a čeka nas još i pokazna vježba na školskom pčelinjaku te prigodni domjenak za kraj sezone predavanja.</w:t>
      </w:r>
    </w:p>
    <w:p>
      <w:pPr>
        <w:pStyle w:val="8"/>
        <w:rPr>
          <w:rFonts w:hint="default"/>
          <w:lang w:val="hr-HR"/>
        </w:rPr>
      </w:pPr>
      <w:r>
        <w:rPr>
          <w:rFonts w:hint="default"/>
          <w:lang w:val="hr-HR"/>
        </w:rPr>
        <w:t>Ad.2.</w:t>
      </w:r>
    </w:p>
    <w:p>
      <w:pPr>
        <w:pStyle w:val="8"/>
        <w:rPr>
          <w:rFonts w:hint="default"/>
          <w:lang w:val="hr-HR"/>
        </w:rPr>
      </w:pPr>
      <w:r>
        <w:rPr>
          <w:rFonts w:hint="default"/>
          <w:lang w:val="hr-HR"/>
        </w:rPr>
        <w:t>Predsjednik HUP Pčelinjak, Dražen Jerman predstavlja projekte prijavljene i odobrene od strane Ministarstva pravosuđa. Radi se o projektima “Naučimo pčelariti” i “U svijetu pčela” koji će se provoditi u zatvoru u Gospiču te u Kaznionicama u Turopolju i Požegi. Predstavljen je i odobreni troškovnik te je isti obrazložen te je zatraženo odobrenje Upravnog odbora za plačanje troškova preko 5.000,00 kuna prema troškovniku te Upravni odbor jednoglasno odobrava plačanje troškova većih od 5.000,00 kuna u sklopu ova dva projekta.</w:t>
      </w:r>
    </w:p>
    <w:p>
      <w:pPr>
        <w:pStyle w:val="8"/>
        <w:rPr>
          <w:rFonts w:hint="default"/>
          <w:lang w:val="hr-HR"/>
        </w:rPr>
      </w:pPr>
      <w:r>
        <w:rPr>
          <w:rFonts w:hint="default"/>
          <w:lang w:val="hr-HR"/>
        </w:rPr>
        <w:t>Predstavljena je i donacija od strane INA-e u visini od 24.000,00 kuna te troškovnik projekta HPS-112 koji je prijavljen na INA-in natječaj Zeleni pojas. Kako je i u ovom projektu u troškovniku predviđen trošak iznad 5.000,00 kuna predsjednik nakon obrazlaganja troškovnika traži od Upravnog odbora odobrenje za plaćanje troškova većih od 5.000,00 kuna u sklopu projekta HPS-112 a sukladno odobrenom troškovniku. Upravni odbor jednoglasno odobrava plaćanje troškova iznad 5.000,00 kuna u sklopu projekta HPS-112.</w:t>
      </w:r>
    </w:p>
    <w:p>
      <w:pPr>
        <w:pStyle w:val="8"/>
        <w:rPr>
          <w:rFonts w:hint="default"/>
          <w:lang w:val="hr-HR"/>
        </w:rPr>
      </w:pPr>
    </w:p>
    <w:p>
      <w:pPr>
        <w:pStyle w:val="8"/>
        <w:rPr>
          <w:rFonts w:hint="default"/>
          <w:lang w:val="hr-HR"/>
        </w:rPr>
      </w:pPr>
      <w:r>
        <w:rPr>
          <w:rFonts w:hint="default"/>
          <w:lang w:val="hr-HR"/>
        </w:rPr>
        <w:t>Ad.3.</w:t>
      </w:r>
    </w:p>
    <w:p>
      <w:pPr>
        <w:pStyle w:val="8"/>
        <w:rPr>
          <w:rFonts w:hint="default"/>
          <w:lang w:val="hr-HR"/>
        </w:rPr>
      </w:pPr>
      <w:r>
        <w:rPr>
          <w:rFonts w:hint="default"/>
          <w:lang w:val="hr-HR"/>
        </w:rPr>
        <w:t>Pod točkom razno tajnik Lka Ivanov-Kostanjevečki traži pojedina objašnjenja o radu Udruge koja daje predsjednik HUP Pčelinjak.</w:t>
      </w:r>
    </w:p>
    <w:p>
      <w:pPr>
        <w:pStyle w:val="8"/>
        <w:rPr>
          <w:rFonts w:hint="default"/>
          <w:lang w:val="hr-HR"/>
        </w:rPr>
      </w:pPr>
    </w:p>
    <w:p>
      <w:pPr>
        <w:pStyle w:val="8"/>
        <w:rPr>
          <w:rFonts w:hint="default"/>
          <w:lang w:val="hr-HR"/>
        </w:rPr>
      </w:pPr>
      <w:r>
        <w:rPr>
          <w:rFonts w:hint="default"/>
          <w:lang w:val="hr-HR"/>
        </w:rPr>
        <w:t>Sjednica završena u 19:30 sati</w:t>
      </w:r>
    </w:p>
    <w:p>
      <w:pPr>
        <w:pStyle w:val="8"/>
        <w:rPr>
          <w:rFonts w:hint="default"/>
          <w:lang w:val="hr-HR"/>
        </w:rPr>
      </w:pPr>
    </w:p>
    <w:p>
      <w:pPr>
        <w:pStyle w:val="8"/>
      </w:pPr>
      <w:r>
        <w:t xml:space="preserve">U Zagrebu, </w:t>
      </w:r>
      <w:r>
        <w:rPr>
          <w:rFonts w:hint="default"/>
          <w:lang w:val="hr-HR"/>
        </w:rPr>
        <w:t>05</w:t>
      </w:r>
      <w:r>
        <w:t>.</w:t>
      </w:r>
      <w:r>
        <w:rPr>
          <w:rFonts w:hint="default"/>
          <w:lang w:val="hr-HR"/>
        </w:rPr>
        <w:t>05</w:t>
      </w:r>
      <w:bookmarkStart w:id="0" w:name="_GoBack"/>
      <w:bookmarkEnd w:id="0"/>
      <w:r>
        <w:t>.20</w:t>
      </w:r>
      <w:r>
        <w:rPr>
          <w:rFonts w:hint="default"/>
          <w:lang w:val="hr-HR"/>
        </w:rPr>
        <w:t>22</w:t>
      </w:r>
      <w:r>
        <w:t>.                                                                                                 Dražen Jerman</w:t>
      </w:r>
    </w:p>
    <w:p>
      <w:pPr>
        <w:pStyle w:val="8"/>
        <w:jc w:val="right"/>
      </w:pPr>
      <w:r>
        <w:t xml:space="preserve">                                                                                          Predsjednik HUP Pčelinjak</w:t>
      </w:r>
    </w:p>
    <w:p>
      <w:pPr>
        <w:pStyle w:val="8"/>
      </w:pPr>
      <w:r>
        <w:t xml:space="preserve"> </w:t>
      </w:r>
    </w:p>
    <w:p/>
    <w:p/>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erif">
    <w:altName w:val="Segoe Print"/>
    <w:panose1 w:val="02020603050405020304"/>
    <w:charset w:val="00"/>
    <w:family w:val="roman"/>
    <w:pitch w:val="default"/>
    <w:sig w:usb0="00000000" w:usb1="00000000" w:usb2="00000021" w:usb3="00000000" w:csb0="600001BF" w:csb1="DFF7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AD9D5"/>
    <w:multiLevelType w:val="singleLevel"/>
    <w:tmpl w:val="E9DAD9D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6D"/>
    <w:rsid w:val="000026D1"/>
    <w:rsid w:val="000A38CF"/>
    <w:rsid w:val="001B5F08"/>
    <w:rsid w:val="00230259"/>
    <w:rsid w:val="00317466"/>
    <w:rsid w:val="00404434"/>
    <w:rsid w:val="00411E6D"/>
    <w:rsid w:val="004B18FE"/>
    <w:rsid w:val="005556AD"/>
    <w:rsid w:val="005C241C"/>
    <w:rsid w:val="007F033A"/>
    <w:rsid w:val="007F7019"/>
    <w:rsid w:val="00A16193"/>
    <w:rsid w:val="00A27D25"/>
    <w:rsid w:val="00AB14E9"/>
    <w:rsid w:val="00B3265B"/>
    <w:rsid w:val="00C81A1E"/>
    <w:rsid w:val="00DE2A34"/>
    <w:rsid w:val="00E07809"/>
    <w:rsid w:val="00FA2A93"/>
    <w:rsid w:val="04A014BB"/>
    <w:rsid w:val="04F413C5"/>
    <w:rsid w:val="073D6854"/>
    <w:rsid w:val="232754F0"/>
    <w:rsid w:val="23EF2650"/>
    <w:rsid w:val="2BCA4128"/>
    <w:rsid w:val="318A7BF4"/>
    <w:rsid w:val="385A6CB2"/>
    <w:rsid w:val="494C0B55"/>
    <w:rsid w:val="6125076F"/>
    <w:rsid w:val="6B914DF4"/>
    <w:rsid w:val="796045B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7">
    <w:name w:val="Tekst balončića Char"/>
    <w:basedOn w:val="2"/>
    <w:link w:val="4"/>
    <w:semiHidden/>
    <w:uiPriority w:val="99"/>
    <w:rPr>
      <w:rFonts w:ascii="Tahoma" w:hAnsi="Tahoma" w:cs="Tahoma"/>
      <w:sz w:val="16"/>
      <w:szCs w:val="16"/>
    </w:rPr>
  </w:style>
  <w:style w:type="paragraph" w:styleId="8">
    <w:name w:val="No Spacing"/>
    <w:qFormat/>
    <w:uiPriority w:val="1"/>
    <w:pPr>
      <w:spacing w:after="0" w:line="240" w:lineRule="auto"/>
    </w:pPr>
    <w:rPr>
      <w:rFonts w:asciiTheme="minorHAnsi" w:hAnsiTheme="minorHAnsi" w:eastAsiaTheme="minorHAnsi" w:cstheme="minorBidi"/>
      <w:sz w:val="22"/>
      <w:szCs w:val="22"/>
      <w:lang w:val="hr-HR" w:eastAsia="en-US" w:bidi="ar-SA"/>
    </w:rPr>
  </w:style>
  <w:style w:type="character" w:customStyle="1" w:styleId="9">
    <w:name w:val="Unresolved Mention"/>
    <w:basedOn w:val="2"/>
    <w:semiHidden/>
    <w:unhideWhenUsed/>
    <w:qFormat/>
    <w:uiPriority w:val="99"/>
    <w:rPr>
      <w:color w:val="605E5C"/>
      <w:shd w:val="clear" w:color="auto" w:fill="E1DFDD"/>
    </w:rPr>
  </w:style>
  <w:style w:type="paragraph" w:customStyle="1" w:styleId="10">
    <w:name w:val="Standard"/>
    <w:qFormat/>
    <w:uiPriority w:val="0"/>
    <w:pPr>
      <w:suppressAutoHyphens/>
      <w:autoSpaceDN w:val="0"/>
      <w:spacing w:after="0" w:line="240" w:lineRule="auto"/>
      <w:textAlignment w:val="baseline"/>
    </w:pPr>
    <w:rPr>
      <w:rFonts w:ascii="Liberation Serif" w:hAnsi="Liberation Serif" w:eastAsia="SimSun" w:cs="Lucida Sans"/>
      <w:kern w:val="3"/>
      <w:sz w:val="24"/>
      <w:szCs w:val="24"/>
      <w:lang w:val="hr-HR" w:eastAsia="zh-CN" w:bidi="hi-IN"/>
    </w:rPr>
  </w:style>
  <w:style w:type="paragraph" w:customStyle="1" w:styleId="11">
    <w:name w:val="Text body"/>
    <w:basedOn w:val="10"/>
    <w:qFormat/>
    <w:uiPriority w:val="0"/>
    <w:pPr>
      <w:spacing w:after="140" w:line="288" w:lineRule="auto"/>
    </w:pPr>
  </w:style>
  <w:style w:type="character" w:customStyle="1" w:styleId="12">
    <w:name w:val="Strong Emphasis"/>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Pages>
  <Words>425</Words>
  <Characters>2423</Characters>
  <Lines>20</Lines>
  <Paragraphs>5</Paragraphs>
  <TotalTime>121</TotalTime>
  <ScaleCrop>false</ScaleCrop>
  <LinksUpToDate>false</LinksUpToDate>
  <CharactersWithSpaces>2843</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2018-10-12T18:19:00Z</dcterms:created>
  <dc:creator>bee happy</dc:creator>
  <cp:lastModifiedBy>WPS_1612289907</cp:lastModifiedBy>
  <cp:lastPrinted>2018-02-20T13:35:00Z</cp:lastPrinted>
  <dcterms:modified xsi:type="dcterms:W3CDTF">2022-05-08T17:18:09Z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2057-11.2.0.11074</vt:lpwstr>
  </property>
  <property fmtid="{D5CDD505-2E9C-101B-9397-08002B2CF9AE}" pid="3" name="ICV">
    <vt:lpwstr>5F99D6A7AFCE4EA1B3EAE7206910BF11</vt:lpwstr>
  </property>
</Properties>
</file>